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9CB" w:rsidRDefault="00FB59CB" w:rsidP="00055B9A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2569" w:rsidRDefault="00362569" w:rsidP="00362569">
      <w:pPr>
        <w:spacing w:after="20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569" w:rsidRPr="00362569" w:rsidRDefault="00362569" w:rsidP="00362569">
      <w:pPr>
        <w:rPr>
          <w:rFonts w:ascii="Times New Roman" w:hAnsi="Times New Roman" w:cs="Times New Roman"/>
          <w:sz w:val="24"/>
          <w:szCs w:val="24"/>
        </w:rPr>
      </w:pPr>
    </w:p>
    <w:p w:rsidR="00362569" w:rsidRPr="00362569" w:rsidRDefault="00362569" w:rsidP="00362569">
      <w:pPr>
        <w:rPr>
          <w:rFonts w:ascii="Times New Roman" w:hAnsi="Times New Roman" w:cs="Times New Roman"/>
          <w:sz w:val="24"/>
          <w:szCs w:val="24"/>
        </w:rPr>
      </w:pPr>
    </w:p>
    <w:p w:rsidR="00362569" w:rsidRPr="00362569" w:rsidRDefault="00362569" w:rsidP="00362569">
      <w:pPr>
        <w:rPr>
          <w:rFonts w:ascii="Times New Roman" w:hAnsi="Times New Roman" w:cs="Times New Roman"/>
          <w:sz w:val="24"/>
          <w:szCs w:val="24"/>
        </w:rPr>
      </w:pPr>
    </w:p>
    <w:p w:rsidR="00362569" w:rsidRPr="00362569" w:rsidRDefault="00362569" w:rsidP="00362569">
      <w:pPr>
        <w:rPr>
          <w:rFonts w:ascii="Times New Roman" w:hAnsi="Times New Roman" w:cs="Times New Roman"/>
          <w:sz w:val="24"/>
          <w:szCs w:val="24"/>
        </w:rPr>
      </w:pPr>
    </w:p>
    <w:p w:rsidR="00362569" w:rsidRDefault="00362569" w:rsidP="00362569">
      <w:pPr>
        <w:spacing w:after="20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362569" w:rsidRPr="00AC03FD" w:rsidRDefault="004C74A2" w:rsidP="00AC03FD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Obsessive-compulsive Disorder and Somatic S</w:t>
      </w:r>
      <w:r w:rsidRPr="00AC03FD">
        <w:rPr>
          <w:rFonts w:ascii="Times New Roman" w:hAnsi="Times New Roman" w:cs="Times New Roman"/>
          <w:sz w:val="24"/>
          <w:szCs w:val="24"/>
        </w:rPr>
        <w:t>ymptom-</w:t>
      </w:r>
      <w:r>
        <w:rPr>
          <w:rFonts w:ascii="Times New Roman" w:hAnsi="Times New Roman" w:cs="Times New Roman"/>
          <w:sz w:val="24"/>
          <w:szCs w:val="24"/>
        </w:rPr>
        <w:t>related D</w:t>
      </w:r>
      <w:r w:rsidRPr="00AC03FD">
        <w:rPr>
          <w:rFonts w:ascii="Times New Roman" w:hAnsi="Times New Roman" w:cs="Times New Roman"/>
          <w:sz w:val="24"/>
          <w:szCs w:val="24"/>
        </w:rPr>
        <w:t>isorders</w:t>
      </w:r>
    </w:p>
    <w:p w:rsidR="00362569" w:rsidRPr="00EA6000" w:rsidRDefault="004C74A2" w:rsidP="00AC03FD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First Name, Middle Initial(s), Last Name</w:t>
      </w:r>
    </w:p>
    <w:p w:rsidR="00362569" w:rsidRPr="00EA6000" w:rsidRDefault="004C74A2" w:rsidP="00AC03FD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Author</w:t>
      </w:r>
      <w:r>
        <w:rPr>
          <w:rFonts w:ascii="Times New Roman" w:eastAsia="Calibri" w:hAnsi="Times New Roman" w:cs="Times New Roman"/>
          <w:color w:val="0E101A"/>
          <w:sz w:val="24"/>
          <w:szCs w:val="24"/>
        </w:rPr>
        <w:t>'</w:t>
      </w: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s Affiliation</w:t>
      </w:r>
    </w:p>
    <w:p w:rsidR="00362569" w:rsidRPr="00EA6000" w:rsidRDefault="004C74A2" w:rsidP="00AC03FD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Course Number and Name(s)</w:t>
      </w:r>
    </w:p>
    <w:p w:rsidR="00362569" w:rsidRPr="00EA6000" w:rsidRDefault="004C74A2" w:rsidP="00AC03FD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Instructor</w:t>
      </w:r>
      <w:r>
        <w:rPr>
          <w:rFonts w:ascii="Times New Roman" w:eastAsia="Calibri" w:hAnsi="Times New Roman" w:cs="Times New Roman"/>
          <w:color w:val="0E101A"/>
          <w:sz w:val="24"/>
          <w:szCs w:val="24"/>
        </w:rPr>
        <w:t>'</w:t>
      </w: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s Name</w:t>
      </w:r>
    </w:p>
    <w:p w:rsidR="00362569" w:rsidRPr="00EA6000" w:rsidRDefault="004C74A2" w:rsidP="00AC03FD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EA6000">
        <w:rPr>
          <w:rFonts w:ascii="Times New Roman" w:eastAsia="Calibri" w:hAnsi="Times New Roman" w:cs="Times New Roman"/>
          <w:color w:val="0E101A"/>
          <w:sz w:val="24"/>
          <w:szCs w:val="24"/>
        </w:rPr>
        <w:t>Assignment Due Date</w:t>
      </w:r>
    </w:p>
    <w:p w:rsidR="00FB59CB" w:rsidRDefault="00FB59CB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362569" w:rsidRDefault="00362569">
      <w:pPr>
        <w:rPr>
          <w:rFonts w:ascii="Times New Roman" w:hAnsi="Times New Roman" w:cs="Times New Roman"/>
          <w:b/>
          <w:sz w:val="24"/>
          <w:szCs w:val="24"/>
        </w:rPr>
      </w:pPr>
    </w:p>
    <w:p w:rsidR="00AC03FD" w:rsidRDefault="004C74A2" w:rsidP="00AC03F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Part A: Obsessive-compulsive D</w:t>
      </w:r>
      <w:r w:rsidR="00055B9A" w:rsidRPr="00055B9A">
        <w:rPr>
          <w:rFonts w:ascii="Times New Roman" w:hAnsi="Times New Roman" w:cs="Times New Roman"/>
          <w:b/>
          <w:sz w:val="24"/>
          <w:szCs w:val="24"/>
        </w:rPr>
        <w:t>isorder</w:t>
      </w:r>
    </w:p>
    <w:p w:rsidR="00AC03FD" w:rsidRDefault="00F85008" w:rsidP="00AC03FD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Obsessive</w:t>
      </w:r>
      <w:r w:rsidR="002F31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compulsive disorder is </w:t>
      </w:r>
      <w:r w:rsidR="004C74A2">
        <w:rPr>
          <w:rFonts w:ascii="Times New Roman" w:hAnsi="Times New Roman" w:cs="Times New Roman"/>
          <w:sz w:val="24"/>
          <w:szCs w:val="24"/>
        </w:rPr>
        <w:t>a disorder in which a person will</w:t>
      </w:r>
      <w:r w:rsidR="002F3151">
        <w:rPr>
          <w:rFonts w:ascii="Times New Roman" w:hAnsi="Times New Roman" w:cs="Times New Roman"/>
          <w:sz w:val="24"/>
          <w:szCs w:val="24"/>
        </w:rPr>
        <w:t xml:space="preserve"> have some recurring sensation or ideas, unwanted thoughts that will make the individual feel </w:t>
      </w:r>
      <w:r>
        <w:rPr>
          <w:rFonts w:ascii="Times New Roman" w:hAnsi="Times New Roman" w:cs="Times New Roman"/>
          <w:sz w:val="24"/>
          <w:szCs w:val="24"/>
        </w:rPr>
        <w:t xml:space="preserve">is driven to do an activity </w:t>
      </w:r>
      <w:r w:rsidR="00C94593">
        <w:rPr>
          <w:rFonts w:ascii="Times New Roman" w:hAnsi="Times New Roman" w:cs="Times New Roman"/>
          <w:sz w:val="24"/>
          <w:szCs w:val="24"/>
        </w:rPr>
        <w:t>repeatedly</w:t>
      </w:r>
      <w:r w:rsidR="00C94593" w:rsidRPr="00C94593">
        <w:rPr>
          <w:rFonts w:ascii="Times New Roman" w:hAnsi="Times New Roman" w:cs="Times New Roman"/>
          <w:sz w:val="24"/>
          <w:szCs w:val="24"/>
        </w:rPr>
        <w:t xml:space="preserve"> (</w:t>
      </w:r>
      <w:r w:rsidR="00C94593">
        <w:rPr>
          <w:rFonts w:ascii="Times New Roman" w:hAnsi="Times New Roman" w:cs="Times New Roman"/>
          <w:sz w:val="24"/>
          <w:szCs w:val="24"/>
        </w:rPr>
        <w:t>Abramowitz &amp; Reuman, 2020</w:t>
      </w:r>
      <w:r w:rsidR="00C94593" w:rsidRPr="00C945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5096">
        <w:rPr>
          <w:rFonts w:ascii="Times New Roman" w:hAnsi="Times New Roman" w:cs="Times New Roman"/>
          <w:sz w:val="24"/>
          <w:szCs w:val="24"/>
        </w:rPr>
        <w:t>Obsessive-compulsive disorder is long</w:t>
      </w:r>
      <w:r w:rsidR="002F3151">
        <w:rPr>
          <w:rFonts w:ascii="Times New Roman" w:hAnsi="Times New Roman" w:cs="Times New Roman"/>
          <w:sz w:val="24"/>
          <w:szCs w:val="24"/>
        </w:rPr>
        <w:t>-</w:t>
      </w:r>
      <w:r w:rsidR="00355096">
        <w:rPr>
          <w:rFonts w:ascii="Times New Roman" w:hAnsi="Times New Roman" w:cs="Times New Roman"/>
          <w:sz w:val="24"/>
          <w:szCs w:val="24"/>
        </w:rPr>
        <w:t xml:space="preserve">lasting, chronic, and standard. Some individuals can have both </w:t>
      </w:r>
      <w:r w:rsidR="00EE26D8">
        <w:rPr>
          <w:rFonts w:ascii="Times New Roman" w:hAnsi="Times New Roman" w:cs="Times New Roman"/>
          <w:sz w:val="24"/>
          <w:szCs w:val="24"/>
        </w:rPr>
        <w:t>compulsions</w:t>
      </w:r>
      <w:r w:rsidR="00355096">
        <w:rPr>
          <w:rFonts w:ascii="Times New Roman" w:hAnsi="Times New Roman" w:cs="Times New Roman"/>
          <w:sz w:val="24"/>
          <w:szCs w:val="24"/>
        </w:rPr>
        <w:t xml:space="preserve"> and compulsions. Some of the everyday </w:t>
      </w:r>
      <w:r w:rsidR="00EE26D8">
        <w:rPr>
          <w:rFonts w:ascii="Times New Roman" w:hAnsi="Times New Roman" w:cs="Times New Roman"/>
          <w:sz w:val="24"/>
          <w:szCs w:val="24"/>
        </w:rPr>
        <w:t>habits</w:t>
      </w:r>
      <w:r w:rsidR="00355096">
        <w:rPr>
          <w:rFonts w:ascii="Times New Roman" w:hAnsi="Times New Roman" w:cs="Times New Roman"/>
          <w:sz w:val="24"/>
          <w:szCs w:val="24"/>
        </w:rPr>
        <w:t xml:space="preserve"> associated with</w:t>
      </w:r>
      <w:r w:rsidR="002F3151">
        <w:rPr>
          <w:rFonts w:ascii="Times New Roman" w:hAnsi="Times New Roman" w:cs="Times New Roman"/>
          <w:sz w:val="24"/>
          <w:szCs w:val="24"/>
        </w:rPr>
        <w:t xml:space="preserve"> </w:t>
      </w:r>
      <w:r w:rsidR="00355096">
        <w:rPr>
          <w:rFonts w:ascii="Times New Roman" w:hAnsi="Times New Roman" w:cs="Times New Roman"/>
          <w:sz w:val="24"/>
          <w:szCs w:val="24"/>
        </w:rPr>
        <w:t>obsessive</w:t>
      </w:r>
      <w:r w:rsidR="002F3151">
        <w:rPr>
          <w:rFonts w:ascii="Times New Roman" w:hAnsi="Times New Roman" w:cs="Times New Roman"/>
          <w:sz w:val="24"/>
          <w:szCs w:val="24"/>
        </w:rPr>
        <w:t>-</w:t>
      </w:r>
      <w:r w:rsidR="00355096">
        <w:rPr>
          <w:rFonts w:ascii="Times New Roman" w:hAnsi="Times New Roman" w:cs="Times New Roman"/>
          <w:sz w:val="24"/>
          <w:szCs w:val="24"/>
        </w:rPr>
        <w:t xml:space="preserve">compulsive disorder include having negative thoughts and </w:t>
      </w:r>
      <w:r w:rsidR="00EE26D8">
        <w:rPr>
          <w:rFonts w:ascii="Times New Roman" w:hAnsi="Times New Roman" w:cs="Times New Roman"/>
          <w:sz w:val="24"/>
          <w:szCs w:val="24"/>
        </w:rPr>
        <w:t>biting</w:t>
      </w:r>
      <w:r w:rsidR="00355096">
        <w:rPr>
          <w:rFonts w:ascii="Times New Roman" w:hAnsi="Times New Roman" w:cs="Times New Roman"/>
          <w:sz w:val="24"/>
          <w:szCs w:val="24"/>
        </w:rPr>
        <w:t xml:space="preserve"> nails. </w:t>
      </w:r>
      <w:r w:rsidR="00C928B0">
        <w:rPr>
          <w:rFonts w:ascii="Times New Roman" w:hAnsi="Times New Roman" w:cs="Times New Roman"/>
          <w:sz w:val="24"/>
          <w:szCs w:val="24"/>
        </w:rPr>
        <w:t xml:space="preserve">Individuals with this condition will have </w:t>
      </w:r>
      <w:r w:rsidR="00EE26D8">
        <w:rPr>
          <w:rFonts w:ascii="Times New Roman" w:hAnsi="Times New Roman" w:cs="Times New Roman"/>
          <w:sz w:val="24"/>
          <w:szCs w:val="24"/>
        </w:rPr>
        <w:t>repetitive</w:t>
      </w:r>
      <w:r w:rsidR="00C928B0">
        <w:rPr>
          <w:rFonts w:ascii="Times New Roman" w:hAnsi="Times New Roman" w:cs="Times New Roman"/>
          <w:sz w:val="24"/>
          <w:szCs w:val="24"/>
        </w:rPr>
        <w:t xml:space="preserve"> traits and some distressing thoughts.</w:t>
      </w:r>
    </w:p>
    <w:p w:rsidR="00AC03FD" w:rsidRDefault="004C74A2" w:rsidP="00AC03F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some cases, these behaviors and thoughts may not disrupt their daily lives. Individuals with obsessive</w:t>
      </w:r>
      <w:r w:rsidR="002F3151">
        <w:rPr>
          <w:rFonts w:ascii="Times New Roman" w:hAnsi="Times New Roman" w:cs="Times New Roman"/>
          <w:sz w:val="24"/>
          <w:szCs w:val="24"/>
        </w:rPr>
        <w:t>-</w:t>
      </w:r>
      <w:r w:rsidR="00EE26D8">
        <w:rPr>
          <w:rFonts w:ascii="Times New Roman" w:hAnsi="Times New Roman" w:cs="Times New Roman"/>
          <w:sz w:val="24"/>
          <w:szCs w:val="24"/>
        </w:rPr>
        <w:t>compulsive</w:t>
      </w:r>
      <w:r>
        <w:rPr>
          <w:rFonts w:ascii="Times New Roman" w:hAnsi="Times New Roman" w:cs="Times New Roman"/>
          <w:sz w:val="24"/>
          <w:szCs w:val="24"/>
        </w:rPr>
        <w:t xml:space="preserve"> disorder traits are rigid</w:t>
      </w:r>
      <w:r w:rsidR="002F31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opinions are persistent. </w:t>
      </w:r>
      <w:r w:rsidR="00027231">
        <w:rPr>
          <w:rFonts w:ascii="Times New Roman" w:hAnsi="Times New Roman" w:cs="Times New Roman"/>
          <w:sz w:val="24"/>
          <w:szCs w:val="24"/>
        </w:rPr>
        <w:t>Individuals with obsessive-</w:t>
      </w:r>
      <w:r w:rsidR="00EE26D8">
        <w:rPr>
          <w:rFonts w:ascii="Times New Roman" w:hAnsi="Times New Roman" w:cs="Times New Roman"/>
          <w:sz w:val="24"/>
          <w:szCs w:val="24"/>
        </w:rPr>
        <w:t>compulsive</w:t>
      </w:r>
      <w:r w:rsidR="00027231">
        <w:rPr>
          <w:rFonts w:ascii="Times New Roman" w:hAnsi="Times New Roman" w:cs="Times New Roman"/>
          <w:sz w:val="24"/>
          <w:szCs w:val="24"/>
        </w:rPr>
        <w:t xml:space="preserve"> disorder will have actions or thoughts </w:t>
      </w:r>
      <w:r w:rsidR="00EE26D8">
        <w:rPr>
          <w:rFonts w:ascii="Times New Roman" w:hAnsi="Times New Roman" w:cs="Times New Roman"/>
          <w:sz w:val="24"/>
          <w:szCs w:val="24"/>
        </w:rPr>
        <w:t>that; may</w:t>
      </w:r>
      <w:r w:rsidR="00027231">
        <w:rPr>
          <w:rFonts w:ascii="Times New Roman" w:hAnsi="Times New Roman" w:cs="Times New Roman"/>
          <w:sz w:val="24"/>
          <w:szCs w:val="24"/>
        </w:rPr>
        <w:t xml:space="preserve"> interfere with their social life, work</w:t>
      </w:r>
      <w:r w:rsidR="002F3151">
        <w:rPr>
          <w:rFonts w:ascii="Times New Roman" w:hAnsi="Times New Roman" w:cs="Times New Roman"/>
          <w:sz w:val="24"/>
          <w:szCs w:val="24"/>
        </w:rPr>
        <w:t>,</w:t>
      </w:r>
      <w:r w:rsidR="00027231">
        <w:rPr>
          <w:rFonts w:ascii="Times New Roman" w:hAnsi="Times New Roman" w:cs="Times New Roman"/>
          <w:sz w:val="24"/>
          <w:szCs w:val="24"/>
        </w:rPr>
        <w:t xml:space="preserve"> or other aspect</w:t>
      </w:r>
      <w:r w:rsidR="002F3151">
        <w:rPr>
          <w:rFonts w:ascii="Times New Roman" w:hAnsi="Times New Roman" w:cs="Times New Roman"/>
          <w:sz w:val="24"/>
          <w:szCs w:val="24"/>
        </w:rPr>
        <w:t>s</w:t>
      </w:r>
      <w:r w:rsidR="00027231">
        <w:rPr>
          <w:rFonts w:ascii="Times New Roman" w:hAnsi="Times New Roman" w:cs="Times New Roman"/>
          <w:sz w:val="24"/>
          <w:szCs w:val="24"/>
        </w:rPr>
        <w:t xml:space="preserve"> of their life, activities that may take up to one hour, actions or thoughts that </w:t>
      </w:r>
      <w:r w:rsidR="00EE26D8">
        <w:rPr>
          <w:rFonts w:ascii="Times New Roman" w:hAnsi="Times New Roman" w:cs="Times New Roman"/>
          <w:sz w:val="24"/>
          <w:szCs w:val="24"/>
        </w:rPr>
        <w:t>aren’t</w:t>
      </w:r>
      <w:r w:rsidR="00027231">
        <w:rPr>
          <w:rFonts w:ascii="Times New Roman" w:hAnsi="Times New Roman" w:cs="Times New Roman"/>
          <w:sz w:val="24"/>
          <w:szCs w:val="24"/>
        </w:rPr>
        <w:t xml:space="preserve"> </w:t>
      </w:r>
      <w:r w:rsidR="00EE26D8">
        <w:rPr>
          <w:rFonts w:ascii="Times New Roman" w:hAnsi="Times New Roman" w:cs="Times New Roman"/>
          <w:sz w:val="24"/>
          <w:szCs w:val="24"/>
        </w:rPr>
        <w:t>enjoyable</w:t>
      </w:r>
      <w:r w:rsidR="002F3151">
        <w:rPr>
          <w:rFonts w:ascii="Times New Roman" w:hAnsi="Times New Roman" w:cs="Times New Roman"/>
          <w:sz w:val="24"/>
          <w:szCs w:val="24"/>
        </w:rPr>
        <w:t>,</w:t>
      </w:r>
      <w:r w:rsidR="00027231">
        <w:rPr>
          <w:rFonts w:ascii="Times New Roman" w:hAnsi="Times New Roman" w:cs="Times New Roman"/>
          <w:sz w:val="24"/>
          <w:szCs w:val="24"/>
        </w:rPr>
        <w:t xml:space="preserve"> and </w:t>
      </w:r>
      <w:r w:rsidR="00EE26D8">
        <w:rPr>
          <w:rFonts w:ascii="Times New Roman" w:hAnsi="Times New Roman" w:cs="Times New Roman"/>
          <w:sz w:val="24"/>
          <w:szCs w:val="24"/>
        </w:rPr>
        <w:t>ideas</w:t>
      </w:r>
      <w:r w:rsidR="00027231">
        <w:rPr>
          <w:rFonts w:ascii="Times New Roman" w:hAnsi="Times New Roman" w:cs="Times New Roman"/>
          <w:sz w:val="24"/>
          <w:szCs w:val="24"/>
        </w:rPr>
        <w:t xml:space="preserve"> or actions that are beyond their control</w:t>
      </w:r>
      <w:r w:rsidR="00023394">
        <w:rPr>
          <w:rFonts w:ascii="Times New Roman" w:hAnsi="Times New Roman" w:cs="Times New Roman"/>
          <w:sz w:val="24"/>
          <w:szCs w:val="24"/>
        </w:rPr>
        <w:t xml:space="preserve"> </w:t>
      </w:r>
      <w:r w:rsidR="00023394" w:rsidRPr="00023394">
        <w:rPr>
          <w:rFonts w:ascii="Times New Roman" w:hAnsi="Times New Roman" w:cs="Times New Roman"/>
          <w:sz w:val="24"/>
          <w:szCs w:val="24"/>
        </w:rPr>
        <w:t>(</w:t>
      </w:r>
      <w:r w:rsidR="00023394">
        <w:rPr>
          <w:rFonts w:ascii="Times New Roman" w:hAnsi="Times New Roman" w:cs="Times New Roman"/>
          <w:sz w:val="24"/>
          <w:szCs w:val="24"/>
        </w:rPr>
        <w:t>Pacchiarotti et al., 2020</w:t>
      </w:r>
      <w:r w:rsidR="00023394" w:rsidRPr="000233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21CB" w:rsidRPr="00AC03FD" w:rsidRDefault="004C74A2" w:rsidP="00AC03FD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OCD falls under four categories</w:t>
      </w:r>
      <w:r w:rsidR="00016ED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contaminations, checking, intrusive thoughts and symmetry</w:t>
      </w:r>
      <w:r w:rsidR="00016E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order. Some obsessive thoughts may include; individuals are worrying about themselves and some suspicions. Som</w:t>
      </w:r>
      <w:r>
        <w:rPr>
          <w:rFonts w:ascii="Times New Roman" w:hAnsi="Times New Roman" w:cs="Times New Roman"/>
          <w:sz w:val="24"/>
          <w:szCs w:val="24"/>
        </w:rPr>
        <w:t xml:space="preserve">e compulsive habits may consist of; fear of touching, </w:t>
      </w:r>
      <w:r w:rsidR="00016ED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need to count things</w:t>
      </w:r>
      <w:r w:rsidR="00016E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doing things in a specific order. </w:t>
      </w:r>
      <w:r w:rsidR="007E6BA0">
        <w:rPr>
          <w:rFonts w:ascii="Times New Roman" w:hAnsi="Times New Roman" w:cs="Times New Roman"/>
          <w:sz w:val="24"/>
          <w:szCs w:val="24"/>
        </w:rPr>
        <w:t xml:space="preserve">Some of the risk factors associated with OCD include; an individual who has experienced trauma, a history of sexual or physical abuse, a child, sibling, the parent with OCD, tics, anxiety or </w:t>
      </w:r>
      <w:r w:rsidR="00C26E44">
        <w:rPr>
          <w:rFonts w:ascii="Times New Roman" w:hAnsi="Times New Roman" w:cs="Times New Roman"/>
          <w:sz w:val="24"/>
          <w:szCs w:val="24"/>
        </w:rPr>
        <w:t>depression</w:t>
      </w:r>
      <w:r w:rsidR="007E6BA0">
        <w:rPr>
          <w:rFonts w:ascii="Times New Roman" w:hAnsi="Times New Roman" w:cs="Times New Roman"/>
          <w:sz w:val="24"/>
          <w:szCs w:val="24"/>
        </w:rPr>
        <w:t xml:space="preserve">, </w:t>
      </w:r>
      <w:r w:rsidR="003738FD">
        <w:rPr>
          <w:rFonts w:ascii="Times New Roman" w:hAnsi="Times New Roman" w:cs="Times New Roman"/>
          <w:sz w:val="24"/>
          <w:szCs w:val="24"/>
        </w:rPr>
        <w:t xml:space="preserve">or having a material difference in parts of the brain. </w:t>
      </w:r>
      <w:r>
        <w:rPr>
          <w:rFonts w:ascii="Times New Roman" w:hAnsi="Times New Roman" w:cs="Times New Roman"/>
          <w:sz w:val="24"/>
          <w:szCs w:val="24"/>
        </w:rPr>
        <w:t>Some obsessive</w:t>
      </w:r>
      <w:r w:rsidR="00016E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compulsive disorder diagnos</w:t>
      </w:r>
      <w:r w:rsidR="00016ED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will include the doctor doing some blood test</w:t>
      </w:r>
      <w:r w:rsidR="00016ED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physical examinations. </w:t>
      </w:r>
      <w:r w:rsidR="00246914">
        <w:rPr>
          <w:rFonts w:ascii="Times New Roman" w:hAnsi="Times New Roman" w:cs="Times New Roman"/>
          <w:sz w:val="24"/>
          <w:szCs w:val="24"/>
        </w:rPr>
        <w:t xml:space="preserve"> </w:t>
      </w:r>
      <w:r w:rsidR="00016EDB">
        <w:rPr>
          <w:rFonts w:ascii="Times New Roman" w:hAnsi="Times New Roman" w:cs="Times New Roman"/>
          <w:sz w:val="24"/>
          <w:szCs w:val="24"/>
        </w:rPr>
        <w:t>Various methods</w:t>
      </w:r>
      <w:r w:rsidR="00246914">
        <w:rPr>
          <w:rFonts w:ascii="Times New Roman" w:hAnsi="Times New Roman" w:cs="Times New Roman"/>
          <w:sz w:val="24"/>
          <w:szCs w:val="24"/>
        </w:rPr>
        <w:t xml:space="preserve"> can be used to treat OCD. These treatments include; Transcranial magnetic stimulation(TMS)</w:t>
      </w:r>
      <w:r w:rsidR="008E3D76">
        <w:rPr>
          <w:rFonts w:ascii="Times New Roman" w:hAnsi="Times New Roman" w:cs="Times New Roman"/>
          <w:sz w:val="24"/>
          <w:szCs w:val="24"/>
        </w:rPr>
        <w:t>,</w:t>
      </w:r>
      <w:r w:rsidR="009A1006">
        <w:rPr>
          <w:rFonts w:ascii="Times New Roman" w:hAnsi="Times New Roman" w:cs="Times New Roman"/>
          <w:sz w:val="24"/>
          <w:szCs w:val="24"/>
        </w:rPr>
        <w:t xml:space="preserve"> a device that is placed </w:t>
      </w:r>
      <w:r w:rsidR="009A1006">
        <w:rPr>
          <w:rFonts w:ascii="Times New Roman" w:hAnsi="Times New Roman" w:cs="Times New Roman"/>
          <w:sz w:val="24"/>
          <w:szCs w:val="24"/>
        </w:rPr>
        <w:lastRenderedPageBreak/>
        <w:t>on your head to induce magnetic fields</w:t>
      </w:r>
      <w:r w:rsidR="00246914">
        <w:rPr>
          <w:rFonts w:ascii="Times New Roman" w:hAnsi="Times New Roman" w:cs="Times New Roman"/>
          <w:sz w:val="24"/>
          <w:szCs w:val="24"/>
        </w:rPr>
        <w:t>, physiotherap</w:t>
      </w:r>
      <w:r w:rsidR="008E3D76">
        <w:rPr>
          <w:rFonts w:ascii="Times New Roman" w:hAnsi="Times New Roman" w:cs="Times New Roman"/>
          <w:sz w:val="24"/>
          <w:szCs w:val="24"/>
        </w:rPr>
        <w:t>ies</w:t>
      </w:r>
      <w:r w:rsidR="009A1006">
        <w:rPr>
          <w:rFonts w:ascii="Times New Roman" w:hAnsi="Times New Roman" w:cs="Times New Roman"/>
          <w:sz w:val="24"/>
          <w:szCs w:val="24"/>
        </w:rPr>
        <w:t xml:space="preserve"> such as cognitive behavioral therapy</w:t>
      </w:r>
      <w:r w:rsidR="00246914">
        <w:rPr>
          <w:rFonts w:ascii="Times New Roman" w:hAnsi="Times New Roman" w:cs="Times New Roman"/>
          <w:sz w:val="24"/>
          <w:szCs w:val="24"/>
        </w:rPr>
        <w:t xml:space="preserve">, </w:t>
      </w:r>
      <w:r w:rsidR="009A1006">
        <w:rPr>
          <w:rFonts w:ascii="Times New Roman" w:hAnsi="Times New Roman" w:cs="Times New Roman"/>
          <w:sz w:val="24"/>
          <w:szCs w:val="24"/>
        </w:rPr>
        <w:t>neuromodulation, relaxation such as yoga, massage</w:t>
      </w:r>
      <w:r w:rsidR="008E3D76">
        <w:rPr>
          <w:rFonts w:ascii="Times New Roman" w:hAnsi="Times New Roman" w:cs="Times New Roman"/>
          <w:sz w:val="24"/>
          <w:szCs w:val="24"/>
        </w:rPr>
        <w:t>,</w:t>
      </w:r>
      <w:r w:rsidR="009A1006">
        <w:rPr>
          <w:rFonts w:ascii="Times New Roman" w:hAnsi="Times New Roman" w:cs="Times New Roman"/>
          <w:sz w:val="24"/>
          <w:szCs w:val="24"/>
        </w:rPr>
        <w:t xml:space="preserve"> and meditation</w:t>
      </w:r>
      <w:r w:rsidR="008E3D76">
        <w:rPr>
          <w:rFonts w:ascii="Times New Roman" w:hAnsi="Times New Roman" w:cs="Times New Roman"/>
          <w:sz w:val="24"/>
          <w:szCs w:val="24"/>
        </w:rPr>
        <w:t>,</w:t>
      </w:r>
      <w:r w:rsidR="00BC7641">
        <w:rPr>
          <w:rFonts w:ascii="Times New Roman" w:hAnsi="Times New Roman" w:cs="Times New Roman"/>
          <w:sz w:val="24"/>
          <w:szCs w:val="24"/>
        </w:rPr>
        <w:t xml:space="preserve"> and some types of </w:t>
      </w:r>
      <w:r w:rsidR="009A1006">
        <w:rPr>
          <w:rFonts w:ascii="Times New Roman" w:hAnsi="Times New Roman" w:cs="Times New Roman"/>
          <w:sz w:val="24"/>
          <w:szCs w:val="24"/>
        </w:rPr>
        <w:t>medications such</w:t>
      </w:r>
      <w:r w:rsidR="00BC7641">
        <w:rPr>
          <w:rFonts w:ascii="Times New Roman" w:hAnsi="Times New Roman" w:cs="Times New Roman"/>
          <w:sz w:val="24"/>
          <w:szCs w:val="24"/>
        </w:rPr>
        <w:t xml:space="preserve"> as psychiatrist </w:t>
      </w:r>
      <w:r w:rsidR="00B56705">
        <w:rPr>
          <w:rFonts w:ascii="Times New Roman" w:hAnsi="Times New Roman" w:cs="Times New Roman"/>
          <w:sz w:val="24"/>
          <w:szCs w:val="24"/>
        </w:rPr>
        <w:t>drugs</w:t>
      </w:r>
      <w:r w:rsidR="00B56705" w:rsidRPr="00B56705">
        <w:rPr>
          <w:rFonts w:ascii="Times New Roman" w:hAnsi="Times New Roman" w:cs="Times New Roman"/>
          <w:sz w:val="24"/>
          <w:szCs w:val="24"/>
        </w:rPr>
        <w:t xml:space="preserve"> (Sarmi</w:t>
      </w:r>
      <w:r w:rsidR="00B56705">
        <w:rPr>
          <w:rFonts w:ascii="Times New Roman" w:hAnsi="Times New Roman" w:cs="Times New Roman"/>
          <w:sz w:val="24"/>
          <w:szCs w:val="24"/>
        </w:rPr>
        <w:t>ento &amp; Lau, 2020</w:t>
      </w:r>
      <w:r w:rsidR="00B56705" w:rsidRPr="00B56705">
        <w:rPr>
          <w:rFonts w:ascii="Times New Roman" w:hAnsi="Times New Roman" w:cs="Times New Roman"/>
          <w:sz w:val="24"/>
          <w:szCs w:val="24"/>
        </w:rPr>
        <w:t>)</w:t>
      </w:r>
      <w:r w:rsidR="00BC7641" w:rsidRPr="00B56705">
        <w:rPr>
          <w:rFonts w:ascii="Times New Roman" w:hAnsi="Times New Roman" w:cs="Times New Roman"/>
          <w:sz w:val="24"/>
          <w:szCs w:val="24"/>
        </w:rPr>
        <w:t>.</w:t>
      </w:r>
      <w:r w:rsidR="00BC7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3FD" w:rsidRDefault="004C74A2" w:rsidP="00AC03F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 B: Somatic S</w:t>
      </w:r>
      <w:r w:rsidR="00731BA3" w:rsidRPr="00731BA3">
        <w:rPr>
          <w:rFonts w:ascii="Times New Roman" w:hAnsi="Times New Roman" w:cs="Times New Roman"/>
          <w:b/>
          <w:sz w:val="24"/>
          <w:szCs w:val="24"/>
        </w:rPr>
        <w:t>ymptom-related</w:t>
      </w:r>
      <w:r w:rsidR="00047FBC">
        <w:rPr>
          <w:rFonts w:ascii="Times New Roman" w:hAnsi="Times New Roman" w:cs="Times New Roman"/>
          <w:b/>
          <w:sz w:val="24"/>
          <w:szCs w:val="24"/>
        </w:rPr>
        <w:t xml:space="preserve"> Disorders</w:t>
      </w:r>
    </w:p>
    <w:p w:rsidR="00AC03FD" w:rsidRDefault="004C74A2" w:rsidP="00AC03F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somatic symptom disorder is a form of mental illness that will cause some bodily symptoms such as extreme</w:t>
      </w:r>
      <w:r>
        <w:rPr>
          <w:rFonts w:ascii="Times New Roman" w:hAnsi="Times New Roman" w:cs="Times New Roman"/>
          <w:sz w:val="24"/>
          <w:szCs w:val="24"/>
        </w:rPr>
        <w:t xml:space="preserve"> pain, body shortness of breath</w:t>
      </w:r>
      <w:r w:rsidR="001328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bodily weakness that will result in distress or problems with other body functionalities. </w:t>
      </w:r>
      <w:r w:rsidR="00BA00F9">
        <w:rPr>
          <w:rFonts w:ascii="Times New Roman" w:hAnsi="Times New Roman" w:cs="Times New Roman"/>
          <w:sz w:val="24"/>
          <w:szCs w:val="24"/>
        </w:rPr>
        <w:t>Individuals will have excess thoughts, behaviors</w:t>
      </w:r>
      <w:r w:rsidR="001328BF">
        <w:rPr>
          <w:rFonts w:ascii="Times New Roman" w:hAnsi="Times New Roman" w:cs="Times New Roman"/>
          <w:sz w:val="24"/>
          <w:szCs w:val="24"/>
        </w:rPr>
        <w:t>, and feelings</w:t>
      </w:r>
      <w:r w:rsidR="00BA00F9">
        <w:rPr>
          <w:rFonts w:ascii="Times New Roman" w:hAnsi="Times New Roman" w:cs="Times New Roman"/>
          <w:sz w:val="24"/>
          <w:szCs w:val="24"/>
        </w:rPr>
        <w:t xml:space="preserve"> related to these physical </w:t>
      </w:r>
      <w:r w:rsidR="0048595C">
        <w:rPr>
          <w:rFonts w:ascii="Times New Roman" w:hAnsi="Times New Roman" w:cs="Times New Roman"/>
          <w:sz w:val="24"/>
          <w:szCs w:val="24"/>
        </w:rPr>
        <w:t>symptoms</w:t>
      </w:r>
      <w:r w:rsidR="0048595C" w:rsidRPr="0048595C">
        <w:rPr>
          <w:rFonts w:ascii="Times New Roman" w:hAnsi="Times New Roman" w:cs="Times New Roman"/>
          <w:sz w:val="24"/>
          <w:szCs w:val="24"/>
        </w:rPr>
        <w:t xml:space="preserve"> (</w:t>
      </w:r>
      <w:r w:rsidR="0048595C">
        <w:rPr>
          <w:rFonts w:ascii="Times New Roman" w:hAnsi="Times New Roman" w:cs="Times New Roman"/>
          <w:sz w:val="24"/>
          <w:szCs w:val="24"/>
        </w:rPr>
        <w:t>Okur Güney et al., 2019</w:t>
      </w:r>
      <w:r w:rsidR="0048595C" w:rsidRPr="0048595C">
        <w:rPr>
          <w:rFonts w:ascii="Times New Roman" w:hAnsi="Times New Roman" w:cs="Times New Roman"/>
          <w:sz w:val="24"/>
          <w:szCs w:val="24"/>
        </w:rPr>
        <w:t>)</w:t>
      </w:r>
      <w:r w:rsidR="00BA00F9">
        <w:rPr>
          <w:rFonts w:ascii="Times New Roman" w:hAnsi="Times New Roman" w:cs="Times New Roman"/>
          <w:sz w:val="24"/>
          <w:szCs w:val="24"/>
        </w:rPr>
        <w:t xml:space="preserve">. </w:t>
      </w:r>
      <w:r w:rsidR="003A4A5C">
        <w:rPr>
          <w:rFonts w:ascii="Times New Roman" w:hAnsi="Times New Roman" w:cs="Times New Roman"/>
          <w:sz w:val="24"/>
          <w:szCs w:val="24"/>
        </w:rPr>
        <w:t>These physical symptoms may be associated with the diagnosed underlying medical condition. Symptoms of somatic symptom disorders may involve one organ or different organs such as; sexual symptoms, pain, gastrointestinal complaints</w:t>
      </w:r>
      <w:r w:rsidR="001328BF">
        <w:rPr>
          <w:rFonts w:ascii="Times New Roman" w:hAnsi="Times New Roman" w:cs="Times New Roman"/>
          <w:sz w:val="24"/>
          <w:szCs w:val="24"/>
        </w:rPr>
        <w:t>,</w:t>
      </w:r>
      <w:r w:rsidR="003A4A5C">
        <w:rPr>
          <w:rFonts w:ascii="Times New Roman" w:hAnsi="Times New Roman" w:cs="Times New Roman"/>
          <w:sz w:val="24"/>
          <w:szCs w:val="24"/>
        </w:rPr>
        <w:t xml:space="preserve"> and neurological problems. </w:t>
      </w:r>
      <w:r w:rsidR="007B2146">
        <w:rPr>
          <w:rFonts w:ascii="Times New Roman" w:hAnsi="Times New Roman" w:cs="Times New Roman"/>
          <w:sz w:val="24"/>
          <w:szCs w:val="24"/>
        </w:rPr>
        <w:t xml:space="preserve">Individuals with </w:t>
      </w:r>
      <w:r w:rsidR="001328BF">
        <w:rPr>
          <w:rFonts w:ascii="Times New Roman" w:hAnsi="Times New Roman" w:cs="Times New Roman"/>
          <w:sz w:val="24"/>
          <w:szCs w:val="24"/>
        </w:rPr>
        <w:t xml:space="preserve">the </w:t>
      </w:r>
      <w:r w:rsidR="007B2146" w:rsidRPr="007B2146">
        <w:rPr>
          <w:rFonts w:ascii="Times New Roman" w:hAnsi="Times New Roman" w:cs="Times New Roman"/>
          <w:sz w:val="24"/>
          <w:szCs w:val="24"/>
        </w:rPr>
        <w:t>somatic symptom-related</w:t>
      </w:r>
      <w:r w:rsidR="007B2146">
        <w:rPr>
          <w:rFonts w:ascii="Times New Roman" w:hAnsi="Times New Roman" w:cs="Times New Roman"/>
          <w:sz w:val="24"/>
          <w:szCs w:val="24"/>
        </w:rPr>
        <w:t xml:space="preserve"> disorder may also have some anxiety disorders. Individuals with SSD may have distress from the pain they experience are real. </w:t>
      </w:r>
      <w:r w:rsidR="00C303EA">
        <w:rPr>
          <w:rFonts w:ascii="Times New Roman" w:hAnsi="Times New Roman" w:cs="Times New Roman"/>
          <w:sz w:val="24"/>
          <w:szCs w:val="24"/>
        </w:rPr>
        <w:t>Doctors will perform several tests to ascertain that there are no other causes of S</w:t>
      </w:r>
      <w:r>
        <w:rPr>
          <w:rFonts w:ascii="Times New Roman" w:hAnsi="Times New Roman" w:cs="Times New Roman"/>
          <w:sz w:val="24"/>
          <w:szCs w:val="24"/>
        </w:rPr>
        <w:t>SD b</w:t>
      </w:r>
      <w:r>
        <w:rPr>
          <w:rFonts w:ascii="Times New Roman" w:hAnsi="Times New Roman" w:cs="Times New Roman"/>
          <w:sz w:val="24"/>
          <w:szCs w:val="24"/>
        </w:rPr>
        <w:t>efore the diagnosis of SSD.</w:t>
      </w:r>
    </w:p>
    <w:p w:rsidR="007B2146" w:rsidRPr="00AC03FD" w:rsidRDefault="004C74A2" w:rsidP="00AC03FD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Several </w:t>
      </w:r>
      <w:r w:rsidR="00EA328B">
        <w:rPr>
          <w:rFonts w:ascii="Times New Roman" w:hAnsi="Times New Roman" w:cs="Times New Roman"/>
          <w:sz w:val="24"/>
          <w:szCs w:val="24"/>
        </w:rPr>
        <w:t xml:space="preserve">disorders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1328BF">
        <w:rPr>
          <w:rFonts w:ascii="Times New Roman" w:hAnsi="Times New Roman" w:cs="Times New Roman"/>
          <w:sz w:val="24"/>
          <w:szCs w:val="24"/>
        </w:rPr>
        <w:t xml:space="preserve">related to somatic symptom disorder. </w:t>
      </w:r>
      <w:r w:rsidR="00EA328B">
        <w:rPr>
          <w:rFonts w:ascii="Times New Roman" w:hAnsi="Times New Roman" w:cs="Times New Roman"/>
          <w:sz w:val="24"/>
          <w:szCs w:val="24"/>
        </w:rPr>
        <w:t xml:space="preserve">Some </w:t>
      </w:r>
      <w:r w:rsidR="00406C94">
        <w:rPr>
          <w:rFonts w:ascii="Times New Roman" w:hAnsi="Times New Roman" w:cs="Times New Roman"/>
          <w:sz w:val="24"/>
          <w:szCs w:val="24"/>
        </w:rPr>
        <w:t xml:space="preserve">illness anxiety disorder, individuals with </w:t>
      </w:r>
      <w:r w:rsidR="001328BF">
        <w:rPr>
          <w:rFonts w:ascii="Times New Roman" w:hAnsi="Times New Roman" w:cs="Times New Roman"/>
          <w:sz w:val="24"/>
          <w:szCs w:val="24"/>
        </w:rPr>
        <w:t xml:space="preserve">an </w:t>
      </w:r>
      <w:r w:rsidR="00406C94">
        <w:rPr>
          <w:rFonts w:ascii="Times New Roman" w:hAnsi="Times New Roman" w:cs="Times New Roman"/>
          <w:sz w:val="24"/>
          <w:szCs w:val="24"/>
        </w:rPr>
        <w:t>illness anxiety disorder</w:t>
      </w:r>
      <w:r w:rsidR="001328BF">
        <w:rPr>
          <w:rFonts w:ascii="Times New Roman" w:hAnsi="Times New Roman" w:cs="Times New Roman"/>
          <w:sz w:val="24"/>
          <w:szCs w:val="24"/>
        </w:rPr>
        <w:t>,</w:t>
      </w:r>
      <w:r w:rsidR="00406C94">
        <w:rPr>
          <w:rFonts w:ascii="Times New Roman" w:hAnsi="Times New Roman" w:cs="Times New Roman"/>
          <w:sz w:val="24"/>
          <w:szCs w:val="24"/>
        </w:rPr>
        <w:t xml:space="preserve"> will have concerns th</w:t>
      </w:r>
      <w:r w:rsidR="001328BF">
        <w:rPr>
          <w:rFonts w:ascii="Times New Roman" w:hAnsi="Times New Roman" w:cs="Times New Roman"/>
          <w:sz w:val="24"/>
          <w:szCs w:val="24"/>
        </w:rPr>
        <w:t>at</w:t>
      </w:r>
      <w:r w:rsidR="00406C94">
        <w:rPr>
          <w:rFonts w:ascii="Times New Roman" w:hAnsi="Times New Roman" w:cs="Times New Roman"/>
          <w:sz w:val="24"/>
          <w:szCs w:val="24"/>
        </w:rPr>
        <w:t xml:space="preserve"> they may be having a se</w:t>
      </w:r>
      <w:r w:rsidR="001328BF">
        <w:rPr>
          <w:rFonts w:ascii="Times New Roman" w:hAnsi="Times New Roman" w:cs="Times New Roman"/>
          <w:sz w:val="24"/>
          <w:szCs w:val="24"/>
        </w:rPr>
        <w:t>vere</w:t>
      </w:r>
      <w:r w:rsidR="00406C94">
        <w:rPr>
          <w:rFonts w:ascii="Times New Roman" w:hAnsi="Times New Roman" w:cs="Times New Roman"/>
          <w:sz w:val="24"/>
          <w:szCs w:val="24"/>
        </w:rPr>
        <w:t xml:space="preserve"> illness. They have a belie</w:t>
      </w:r>
      <w:r w:rsidR="001328BF">
        <w:rPr>
          <w:rFonts w:ascii="Times New Roman" w:hAnsi="Times New Roman" w:cs="Times New Roman"/>
          <w:sz w:val="24"/>
          <w:szCs w:val="24"/>
        </w:rPr>
        <w:t>f</w:t>
      </w:r>
      <w:r w:rsidR="00406C94">
        <w:rPr>
          <w:rFonts w:ascii="Times New Roman" w:hAnsi="Times New Roman" w:cs="Times New Roman"/>
          <w:sz w:val="24"/>
          <w:szCs w:val="24"/>
        </w:rPr>
        <w:t xml:space="preserve"> that </w:t>
      </w:r>
      <w:r w:rsidR="001328BF">
        <w:rPr>
          <w:rFonts w:ascii="Times New Roman" w:hAnsi="Times New Roman" w:cs="Times New Roman"/>
          <w:sz w:val="24"/>
          <w:szCs w:val="24"/>
        </w:rPr>
        <w:t>minor</w:t>
      </w:r>
      <w:r w:rsidR="00406C94">
        <w:rPr>
          <w:rFonts w:ascii="Times New Roman" w:hAnsi="Times New Roman" w:cs="Times New Roman"/>
          <w:sz w:val="24"/>
          <w:szCs w:val="24"/>
        </w:rPr>
        <w:t xml:space="preserve"> complaints are signs of a very sophisticated disease. A good example is when they have a s</w:t>
      </w:r>
      <w:r w:rsidR="001328BF">
        <w:rPr>
          <w:rFonts w:ascii="Times New Roman" w:hAnsi="Times New Roman" w:cs="Times New Roman"/>
          <w:sz w:val="24"/>
          <w:szCs w:val="24"/>
        </w:rPr>
        <w:t>light</w:t>
      </w:r>
      <w:r w:rsidR="00406C94">
        <w:rPr>
          <w:rFonts w:ascii="Times New Roman" w:hAnsi="Times New Roman" w:cs="Times New Roman"/>
          <w:sz w:val="24"/>
          <w:szCs w:val="24"/>
        </w:rPr>
        <w:t xml:space="preserve"> headache is a sign of a se</w:t>
      </w:r>
      <w:r w:rsidR="001328BF">
        <w:rPr>
          <w:rFonts w:ascii="Times New Roman" w:hAnsi="Times New Roman" w:cs="Times New Roman"/>
          <w:sz w:val="24"/>
          <w:szCs w:val="24"/>
        </w:rPr>
        <w:t>vere</w:t>
      </w:r>
      <w:r w:rsidR="00406C94">
        <w:rPr>
          <w:rFonts w:ascii="Times New Roman" w:hAnsi="Times New Roman" w:cs="Times New Roman"/>
          <w:sz w:val="24"/>
          <w:szCs w:val="24"/>
        </w:rPr>
        <w:t xml:space="preserve"> condition such as </w:t>
      </w:r>
      <w:r w:rsidR="001328BF">
        <w:rPr>
          <w:rFonts w:ascii="Times New Roman" w:hAnsi="Times New Roman" w:cs="Times New Roman"/>
          <w:sz w:val="24"/>
          <w:szCs w:val="24"/>
        </w:rPr>
        <w:t xml:space="preserve">a </w:t>
      </w:r>
      <w:r w:rsidR="00406C94">
        <w:rPr>
          <w:rFonts w:ascii="Times New Roman" w:hAnsi="Times New Roman" w:cs="Times New Roman"/>
          <w:sz w:val="24"/>
          <w:szCs w:val="24"/>
        </w:rPr>
        <w:t>brain tumor</w:t>
      </w:r>
      <w:r w:rsidR="00220868">
        <w:rPr>
          <w:rFonts w:ascii="Times New Roman" w:hAnsi="Times New Roman" w:cs="Times New Roman"/>
          <w:sz w:val="24"/>
          <w:szCs w:val="24"/>
        </w:rPr>
        <w:t xml:space="preserve">. </w:t>
      </w:r>
      <w:r w:rsidR="00604B29">
        <w:rPr>
          <w:rFonts w:ascii="Times New Roman" w:hAnsi="Times New Roman" w:cs="Times New Roman"/>
          <w:sz w:val="24"/>
          <w:szCs w:val="24"/>
        </w:rPr>
        <w:t xml:space="preserve"> </w:t>
      </w:r>
      <w:r w:rsidR="003106AA">
        <w:rPr>
          <w:rFonts w:ascii="Times New Roman" w:hAnsi="Times New Roman" w:cs="Times New Roman"/>
          <w:sz w:val="24"/>
          <w:szCs w:val="24"/>
        </w:rPr>
        <w:t>Other conditions associated with somatic symptom disorder are conversion disorders</w:t>
      </w:r>
      <w:r w:rsidR="001328BF">
        <w:rPr>
          <w:rFonts w:ascii="Times New Roman" w:hAnsi="Times New Roman" w:cs="Times New Roman"/>
          <w:sz w:val="24"/>
          <w:szCs w:val="24"/>
        </w:rPr>
        <w:t>,</w:t>
      </w:r>
      <w:r w:rsidR="003106AA">
        <w:rPr>
          <w:rFonts w:ascii="Times New Roman" w:hAnsi="Times New Roman" w:cs="Times New Roman"/>
          <w:sz w:val="24"/>
          <w:szCs w:val="24"/>
        </w:rPr>
        <w:t xml:space="preserve"> also </w:t>
      </w:r>
      <w:r w:rsidR="00937A5E">
        <w:rPr>
          <w:rFonts w:ascii="Times New Roman" w:hAnsi="Times New Roman" w:cs="Times New Roman"/>
          <w:sz w:val="24"/>
          <w:szCs w:val="24"/>
        </w:rPr>
        <w:t>referred</w:t>
      </w:r>
      <w:r w:rsidR="003106AA">
        <w:rPr>
          <w:rFonts w:ascii="Times New Roman" w:hAnsi="Times New Roman" w:cs="Times New Roman"/>
          <w:sz w:val="24"/>
          <w:szCs w:val="24"/>
        </w:rPr>
        <w:t xml:space="preserve"> to as functional neurological symptoms. Individuals may have seizures, paralysis or weakness, numbness or loss of sensation, unsteady </w:t>
      </w:r>
      <w:r w:rsidR="00AB4995">
        <w:rPr>
          <w:rFonts w:ascii="Times New Roman" w:hAnsi="Times New Roman" w:cs="Times New Roman"/>
          <w:sz w:val="24"/>
          <w:szCs w:val="24"/>
        </w:rPr>
        <w:t>gait, tremors, or hearing loss. Somatic symptom</w:t>
      </w:r>
      <w:r w:rsidR="001328BF">
        <w:rPr>
          <w:rFonts w:ascii="Times New Roman" w:hAnsi="Times New Roman" w:cs="Times New Roman"/>
          <w:sz w:val="24"/>
          <w:szCs w:val="24"/>
        </w:rPr>
        <w:t>-</w:t>
      </w:r>
      <w:r w:rsidR="00AB4995">
        <w:rPr>
          <w:rFonts w:ascii="Times New Roman" w:hAnsi="Times New Roman" w:cs="Times New Roman"/>
          <w:sz w:val="24"/>
          <w:szCs w:val="24"/>
        </w:rPr>
        <w:t xml:space="preserve">related symptoms may be made worse by stress. </w:t>
      </w:r>
      <w:r w:rsidR="00D22FB3">
        <w:rPr>
          <w:rFonts w:ascii="Times New Roman" w:hAnsi="Times New Roman" w:cs="Times New Roman"/>
          <w:sz w:val="24"/>
          <w:szCs w:val="24"/>
        </w:rPr>
        <w:t>The last category is the factious disorder. Individuals with this disorder will fake mental and physical illness</w:t>
      </w:r>
      <w:r w:rsidR="001328BF">
        <w:rPr>
          <w:rFonts w:ascii="Times New Roman" w:hAnsi="Times New Roman" w:cs="Times New Roman"/>
          <w:sz w:val="24"/>
          <w:szCs w:val="24"/>
        </w:rPr>
        <w:t xml:space="preserve">es when they are not </w:t>
      </w:r>
      <w:r w:rsidR="001328BF">
        <w:rPr>
          <w:rFonts w:ascii="Times New Roman" w:hAnsi="Times New Roman" w:cs="Times New Roman"/>
          <w:sz w:val="24"/>
          <w:szCs w:val="24"/>
        </w:rPr>
        <w:lastRenderedPageBreak/>
        <w:t>sick and worsen minor diseases</w:t>
      </w:r>
      <w:r w:rsidR="00D22FB3">
        <w:rPr>
          <w:rFonts w:ascii="Times New Roman" w:hAnsi="Times New Roman" w:cs="Times New Roman"/>
          <w:sz w:val="24"/>
          <w:szCs w:val="24"/>
        </w:rPr>
        <w:t xml:space="preserve">. </w:t>
      </w:r>
      <w:r w:rsidR="000A1FAC">
        <w:rPr>
          <w:rFonts w:ascii="Times New Roman" w:hAnsi="Times New Roman" w:cs="Times New Roman"/>
          <w:sz w:val="24"/>
          <w:szCs w:val="24"/>
        </w:rPr>
        <w:t>Treatment for somatic symptom disorder aims at helping control the condition and support the individual function. Some treatment method</w:t>
      </w:r>
      <w:r w:rsidR="001328BF">
        <w:rPr>
          <w:rFonts w:ascii="Times New Roman" w:hAnsi="Times New Roman" w:cs="Times New Roman"/>
          <w:sz w:val="24"/>
          <w:szCs w:val="24"/>
        </w:rPr>
        <w:t>s include the individual visiting a trusted health care provider and administering anti-anxiety or anti-depressant drugs to help treat</w:t>
      </w:r>
      <w:r w:rsidR="000A1FAC">
        <w:rPr>
          <w:rFonts w:ascii="Times New Roman" w:hAnsi="Times New Roman" w:cs="Times New Roman"/>
          <w:sz w:val="24"/>
          <w:szCs w:val="24"/>
        </w:rPr>
        <w:t xml:space="preserve"> somatic symptoms disorders</w:t>
      </w:r>
      <w:r w:rsidR="005A227E">
        <w:rPr>
          <w:rFonts w:ascii="Times New Roman" w:hAnsi="Times New Roman" w:cs="Times New Roman"/>
          <w:sz w:val="24"/>
          <w:szCs w:val="24"/>
        </w:rPr>
        <w:t xml:space="preserve"> (Ibeziako et al., 2019</w:t>
      </w:r>
      <w:r w:rsidR="005A227E" w:rsidRPr="005A227E">
        <w:rPr>
          <w:rFonts w:ascii="Times New Roman" w:hAnsi="Times New Roman" w:cs="Times New Roman"/>
          <w:sz w:val="24"/>
          <w:szCs w:val="24"/>
        </w:rPr>
        <w:t>)</w:t>
      </w:r>
      <w:r w:rsidR="000A1F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84275" w:rsidRDefault="00584275" w:rsidP="00731BA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C03FD" w:rsidRDefault="00AC03FD" w:rsidP="00AC0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C03FD" w:rsidRDefault="00AC03FD" w:rsidP="00AC0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C03FD" w:rsidRDefault="00AC03FD" w:rsidP="00AC0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84275" w:rsidRPr="00584275" w:rsidRDefault="004C74A2" w:rsidP="00AC03F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275">
        <w:rPr>
          <w:rFonts w:ascii="Times New Roman" w:eastAsia="Times New Roman" w:hAnsi="Times New Roman" w:cs="Times New Roman"/>
          <w:b/>
          <w:sz w:val="24"/>
          <w:szCs w:val="24"/>
        </w:rPr>
        <w:t>References</w:t>
      </w:r>
    </w:p>
    <w:p w:rsidR="00AC03FD" w:rsidRPr="00584275" w:rsidRDefault="004C74A2" w:rsidP="00584275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584275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Abramowitz, J. S., &amp; 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Reuman, L. (2020). Obsessive-compulsive disorder.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Encyclopedia of Personality and Individual Differences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, 3304-3306. </w:t>
      </w:r>
      <w:hyperlink r:id="rId7" w:history="1">
        <w:r w:rsidRPr="0058427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https://doi.org/10.1007/978-3-319-24612-3_919</w:t>
        </w:r>
      </w:hyperlink>
    </w:p>
    <w:p w:rsidR="00AC03FD" w:rsidRPr="00584275" w:rsidRDefault="004C74A2" w:rsidP="00584275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Capuzzi, D., &amp; Stauffer, M. D. 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(2016).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Counseling and psychotherapy: Theories and interventions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. John Wiley &amp; Sons. </w:t>
      </w:r>
    </w:p>
    <w:p w:rsidR="00AC03FD" w:rsidRPr="00584275" w:rsidRDefault="004C74A2" w:rsidP="00584275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Ibeziako, P., Brahmbhatt, K., Chapman, A., De Souza, C., Giles, L., Gooden, S., &amp; Plioplys, S. (2019). Developing a clinical pathway for somatic symptom and related 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disorders in pediatric hospital settings.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Hospital Pediatrics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9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(3), 147-155. </w:t>
      </w:r>
      <w:hyperlink r:id="rId8" w:history="1">
        <w:r w:rsidRPr="0058427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https://doi.org/10.1542/hpeds.2018-0205</w:t>
        </w:r>
      </w:hyperlink>
    </w:p>
    <w:p w:rsidR="00AC03FD" w:rsidRPr="00584275" w:rsidRDefault="004C74A2" w:rsidP="00584275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584275">
        <w:rPr>
          <w:rFonts w:ascii="Times New Roman" w:eastAsiaTheme="minorEastAsia" w:hAnsi="Times New Roman" w:cs="Times New Roman"/>
          <w:sz w:val="24"/>
          <w:szCs w:val="24"/>
        </w:rPr>
        <w:t>Okur Güney, Z. E., Sattel, H., Witthöft, M., &amp; Henningsen, P. (2019). Emotion regu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lation in patients with somatic symptom and related disorders: A systematic review.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PLOS ONE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14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(6), e0217277. </w:t>
      </w:r>
      <w:hyperlink r:id="rId9" w:history="1">
        <w:r w:rsidRPr="0058427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https://doi.org/10.1371/journal.pone.0217277</w:t>
        </w:r>
      </w:hyperlink>
    </w:p>
    <w:p w:rsidR="00AC03FD" w:rsidRPr="00584275" w:rsidRDefault="004C74A2" w:rsidP="00584275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584275">
        <w:rPr>
          <w:rFonts w:ascii="Times New Roman" w:eastAsiaTheme="minorEastAsia" w:hAnsi="Times New Roman" w:cs="Times New Roman"/>
          <w:sz w:val="24"/>
          <w:szCs w:val="24"/>
        </w:rPr>
        <w:t>Pacchiarotti, I., Kotzalidis, G. D., Mu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rru, A., Mazzarini, L., Rapinesi, C., Valentí, M., &amp; Verdolini, N. (2020). Mixed features in depression.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Psychiatric Clinics of North America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43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(1), 59-68. </w:t>
      </w:r>
      <w:hyperlink r:id="rId10" w:history="1">
        <w:r w:rsidRPr="0058427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https://doi.org/10.1016/j.psc.2019.10.006</w:t>
        </w:r>
      </w:hyperlink>
    </w:p>
    <w:p w:rsidR="009820E2" w:rsidRPr="00AC03FD" w:rsidRDefault="004C74A2" w:rsidP="00AC03FD">
      <w:pPr>
        <w:spacing w:after="0" w:line="480" w:lineRule="auto"/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Sarmiento, C., &amp; Lau, C. (2020). Diagnostic and statistical manual of mental disorders, 5th ed.: DSM‐5. </w:t>
      </w:r>
      <w:r w:rsidRPr="00584275">
        <w:rPr>
          <w:rFonts w:ascii="Times New Roman" w:eastAsiaTheme="minorEastAsia" w:hAnsi="Times New Roman" w:cs="Times New Roman"/>
          <w:i/>
          <w:iCs/>
          <w:sz w:val="24"/>
          <w:szCs w:val="24"/>
        </w:rPr>
        <w:t>The Wiley Encyclopedia of Personality and Individual Differences</w:t>
      </w:r>
      <w:r w:rsidRPr="00584275">
        <w:rPr>
          <w:rFonts w:ascii="Times New Roman" w:eastAsiaTheme="minorEastAsia" w:hAnsi="Times New Roman" w:cs="Times New Roman"/>
          <w:sz w:val="24"/>
          <w:szCs w:val="24"/>
        </w:rPr>
        <w:t xml:space="preserve">, 125-129. </w:t>
      </w:r>
      <w:hyperlink r:id="rId11" w:history="1">
        <w:r w:rsidRPr="0058427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https://doi.org/</w:t>
        </w:r>
        <w:r w:rsidRPr="00584275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</w:rPr>
          <w:t>10.1002/9781119547174.ch198</w:t>
        </w:r>
      </w:hyperlink>
    </w:p>
    <w:sectPr w:rsidR="009820E2" w:rsidRPr="00AC03FD" w:rsidSect="006E1C4A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4A2" w:rsidRDefault="004C74A2">
      <w:pPr>
        <w:spacing w:after="0" w:line="240" w:lineRule="auto"/>
      </w:pPr>
      <w:r>
        <w:separator/>
      </w:r>
    </w:p>
  </w:endnote>
  <w:endnote w:type="continuationSeparator" w:id="0">
    <w:p w:rsidR="004C74A2" w:rsidRDefault="004C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4A2" w:rsidRDefault="004C74A2">
      <w:pPr>
        <w:spacing w:after="0" w:line="240" w:lineRule="auto"/>
      </w:pPr>
      <w:r>
        <w:separator/>
      </w:r>
    </w:p>
  </w:footnote>
  <w:footnote w:type="continuationSeparator" w:id="0">
    <w:p w:rsidR="004C74A2" w:rsidRDefault="004C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63097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E1C4A" w:rsidRDefault="004C74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A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1C4A" w:rsidRPr="008F788F" w:rsidRDefault="004C74A2">
    <w:pPr>
      <w:pStyle w:val="Head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Obsessive-compulsive Disorder and Somatic Symptom-related  D</w:t>
    </w:r>
    <w:r w:rsidRPr="008F788F">
      <w:rPr>
        <w:rFonts w:ascii="Times New Roman" w:hAnsi="Times New Roman" w:cs="Times New Roman"/>
        <w:color w:val="000000" w:themeColor="text1"/>
        <w:sz w:val="24"/>
        <w:szCs w:val="24"/>
      </w:rPr>
      <w:t>isorders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408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6E1C4A" w:rsidRDefault="004C74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A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1C4A" w:rsidRPr="00362569" w:rsidRDefault="004C74A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</w:t>
    </w:r>
    <w:r>
      <w:rPr>
        <w:rFonts w:ascii="Times New Roman" w:hAnsi="Times New Roman" w:cs="Times New Roman"/>
        <w:sz w:val="24"/>
        <w:szCs w:val="24"/>
      </w:rPr>
      <w:t>Obsessive-compulsive Disorder and Somatic Symptom-related D</w:t>
    </w:r>
    <w:r w:rsidRPr="00362569">
      <w:rPr>
        <w:rFonts w:ascii="Times New Roman" w:hAnsi="Times New Roman" w:cs="Times New Roman"/>
        <w:sz w:val="24"/>
        <w:szCs w:val="24"/>
      </w:rPr>
      <w:t>isorders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0MDMxNDI0sDQwMTVQ0lEKTi0uzszPAykwqgUAR9ZGkSwAAAA="/>
  </w:docVars>
  <w:rsids>
    <w:rsidRoot w:val="00541D5B"/>
    <w:rsid w:val="00016EDB"/>
    <w:rsid w:val="00023394"/>
    <w:rsid w:val="00027231"/>
    <w:rsid w:val="00047FBC"/>
    <w:rsid w:val="00055B9A"/>
    <w:rsid w:val="000724BA"/>
    <w:rsid w:val="00073523"/>
    <w:rsid w:val="000A1FAC"/>
    <w:rsid w:val="000F55B0"/>
    <w:rsid w:val="001328BF"/>
    <w:rsid w:val="0018093B"/>
    <w:rsid w:val="001A0522"/>
    <w:rsid w:val="00220868"/>
    <w:rsid w:val="00246914"/>
    <w:rsid w:val="00251E50"/>
    <w:rsid w:val="002F21CB"/>
    <w:rsid w:val="002F3151"/>
    <w:rsid w:val="003106AA"/>
    <w:rsid w:val="00355096"/>
    <w:rsid w:val="00362569"/>
    <w:rsid w:val="003738FD"/>
    <w:rsid w:val="00385A81"/>
    <w:rsid w:val="003A4A5C"/>
    <w:rsid w:val="003D4346"/>
    <w:rsid w:val="00406C94"/>
    <w:rsid w:val="004725F6"/>
    <w:rsid w:val="0048595C"/>
    <w:rsid w:val="004C74A2"/>
    <w:rsid w:val="00541D5B"/>
    <w:rsid w:val="00584275"/>
    <w:rsid w:val="005A227E"/>
    <w:rsid w:val="005A7FCA"/>
    <w:rsid w:val="00604B29"/>
    <w:rsid w:val="006236BC"/>
    <w:rsid w:val="006E1C4A"/>
    <w:rsid w:val="006F665E"/>
    <w:rsid w:val="00731BA3"/>
    <w:rsid w:val="007B2146"/>
    <w:rsid w:val="007E6BA0"/>
    <w:rsid w:val="00885E21"/>
    <w:rsid w:val="008E3D76"/>
    <w:rsid w:val="008F788F"/>
    <w:rsid w:val="00937A5E"/>
    <w:rsid w:val="009820E2"/>
    <w:rsid w:val="009A1006"/>
    <w:rsid w:val="00A02C34"/>
    <w:rsid w:val="00A31758"/>
    <w:rsid w:val="00AB460B"/>
    <w:rsid w:val="00AB4995"/>
    <w:rsid w:val="00AB567B"/>
    <w:rsid w:val="00AC03FD"/>
    <w:rsid w:val="00B25AEB"/>
    <w:rsid w:val="00B56705"/>
    <w:rsid w:val="00BA00F9"/>
    <w:rsid w:val="00BC7641"/>
    <w:rsid w:val="00C26E44"/>
    <w:rsid w:val="00C303EA"/>
    <w:rsid w:val="00C928B0"/>
    <w:rsid w:val="00C932E5"/>
    <w:rsid w:val="00C94593"/>
    <w:rsid w:val="00D229A7"/>
    <w:rsid w:val="00D22FB3"/>
    <w:rsid w:val="00DD25F8"/>
    <w:rsid w:val="00EA328B"/>
    <w:rsid w:val="00EA6000"/>
    <w:rsid w:val="00EB4BCC"/>
    <w:rsid w:val="00ED0C3B"/>
    <w:rsid w:val="00EE26D8"/>
    <w:rsid w:val="00F23C0A"/>
    <w:rsid w:val="00F85008"/>
    <w:rsid w:val="00FB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C4A"/>
  </w:style>
  <w:style w:type="paragraph" w:styleId="Footer">
    <w:name w:val="footer"/>
    <w:basedOn w:val="Normal"/>
    <w:link w:val="FooterChar"/>
    <w:uiPriority w:val="99"/>
    <w:unhideWhenUsed/>
    <w:rsid w:val="006E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C4A"/>
  </w:style>
  <w:style w:type="paragraph" w:styleId="Footer">
    <w:name w:val="footer"/>
    <w:basedOn w:val="Normal"/>
    <w:link w:val="FooterChar"/>
    <w:uiPriority w:val="99"/>
    <w:unhideWhenUsed/>
    <w:rsid w:val="006E1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42/hpeds.2018-0205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oi.org/10.1007/978-3-319-24612-3_919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oi.org/10.1002/9781119547174.ch19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16/j.psc.2019.10.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371/journal.pone.021727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 Karenga Kaboi</dc:creator>
  <cp:lastModifiedBy>Windows User</cp:lastModifiedBy>
  <cp:revision>2</cp:revision>
  <dcterms:created xsi:type="dcterms:W3CDTF">2021-08-23T19:28:00Z</dcterms:created>
  <dcterms:modified xsi:type="dcterms:W3CDTF">2021-08-23T19:28:00Z</dcterms:modified>
</cp:coreProperties>
</file>